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4AAD" w14:textId="4B0947A8" w:rsidR="00D8786A" w:rsidRPr="005C250A" w:rsidRDefault="00BA07E6" w:rsidP="005C250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In the OWA, after you have logged in</w:t>
      </w:r>
      <w:r w:rsidR="00D8786A" w:rsidRPr="005C250A">
        <w:rPr>
          <w:sz w:val="28"/>
          <w:szCs w:val="28"/>
        </w:rPr>
        <w:t>, to set your online archiving and retention policies you will start by right clicking on the folder or item you would like to set the policies for.</w:t>
      </w:r>
    </w:p>
    <w:p w14:paraId="62E106A4" w14:textId="22879CFE" w:rsidR="00D8786A" w:rsidRPr="005C250A" w:rsidRDefault="00D8786A" w:rsidP="005C250A">
      <w:pPr>
        <w:spacing w:line="480" w:lineRule="auto"/>
        <w:rPr>
          <w:sz w:val="28"/>
          <w:szCs w:val="28"/>
        </w:rPr>
      </w:pPr>
      <w:r w:rsidRPr="005C250A">
        <w:rPr>
          <w:sz w:val="28"/>
          <w:szCs w:val="28"/>
        </w:rPr>
        <w:t xml:space="preserve">In the action menu that appears </w:t>
      </w:r>
      <w:r w:rsidR="00265D5F">
        <w:rPr>
          <w:sz w:val="28"/>
          <w:szCs w:val="28"/>
        </w:rPr>
        <w:t>select Assign Policy</w:t>
      </w:r>
      <w:r w:rsidRPr="005C250A">
        <w:rPr>
          <w:sz w:val="28"/>
          <w:szCs w:val="28"/>
        </w:rPr>
        <w:t>.</w:t>
      </w:r>
    </w:p>
    <w:p w14:paraId="60891893" w14:textId="58927DCA" w:rsidR="0016054C" w:rsidRPr="005C250A" w:rsidRDefault="008B7393" w:rsidP="005C250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Another</w:t>
      </w:r>
      <w:r w:rsidR="00265D5F">
        <w:rPr>
          <w:sz w:val="28"/>
          <w:szCs w:val="28"/>
        </w:rPr>
        <w:t xml:space="preserve"> Action menu will appear with the possible policy options for the item available.</w:t>
      </w:r>
      <w:r w:rsidR="00567076">
        <w:rPr>
          <w:sz w:val="28"/>
          <w:szCs w:val="28"/>
        </w:rPr>
        <w:t xml:space="preserve"> </w:t>
      </w:r>
      <w:r w:rsidR="0013762C">
        <w:rPr>
          <w:sz w:val="28"/>
          <w:szCs w:val="28"/>
        </w:rPr>
        <w:t>Both are set</w:t>
      </w:r>
      <w:r>
        <w:rPr>
          <w:sz w:val="28"/>
          <w:szCs w:val="28"/>
        </w:rPr>
        <w:t xml:space="preserve"> to</w:t>
      </w:r>
      <w:r w:rsidR="0013762C">
        <w:rPr>
          <w:sz w:val="28"/>
          <w:szCs w:val="28"/>
        </w:rPr>
        <w:t xml:space="preserve"> Use </w:t>
      </w:r>
      <w:r w:rsidR="00AD5381">
        <w:rPr>
          <w:sz w:val="28"/>
          <w:szCs w:val="28"/>
        </w:rPr>
        <w:t xml:space="preserve">the </w:t>
      </w:r>
      <w:r w:rsidR="0013762C">
        <w:rPr>
          <w:sz w:val="28"/>
          <w:szCs w:val="28"/>
        </w:rPr>
        <w:t xml:space="preserve">Parent Folder Policy </w:t>
      </w:r>
      <w:r>
        <w:rPr>
          <w:sz w:val="28"/>
          <w:szCs w:val="28"/>
        </w:rPr>
        <w:t xml:space="preserve">option </w:t>
      </w:r>
      <w:r w:rsidR="0013762C">
        <w:rPr>
          <w:sz w:val="28"/>
          <w:szCs w:val="28"/>
        </w:rPr>
        <w:t xml:space="preserve">by default. </w:t>
      </w:r>
      <w:r w:rsidR="00567076">
        <w:rPr>
          <w:sz w:val="28"/>
          <w:szCs w:val="28"/>
        </w:rPr>
        <w:t>The top half of the menu is for Archiving and the bottom is for Retention.</w:t>
      </w:r>
      <w:r w:rsidR="00D8786A" w:rsidRPr="005C250A">
        <w:rPr>
          <w:sz w:val="28"/>
          <w:szCs w:val="28"/>
        </w:rPr>
        <w:t xml:space="preserve"> Remember a retention policy sets when to permanently delete the item so be certain to always follow university retention policies.</w:t>
      </w:r>
      <w:r w:rsidR="00567076">
        <w:rPr>
          <w:sz w:val="28"/>
          <w:szCs w:val="28"/>
        </w:rPr>
        <w:t xml:space="preserve"> Choose the </w:t>
      </w:r>
      <w:r w:rsidR="00143ED8">
        <w:rPr>
          <w:sz w:val="28"/>
          <w:szCs w:val="28"/>
        </w:rPr>
        <w:t>appropriate policy to set. If you need to set both a retention and online policy just right click again on the item and set the other policy.</w:t>
      </w:r>
    </w:p>
    <w:sectPr w:rsidR="0016054C" w:rsidRPr="005C2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6A"/>
    <w:rsid w:val="0013762C"/>
    <w:rsid w:val="00143ED8"/>
    <w:rsid w:val="0016054C"/>
    <w:rsid w:val="00265D5F"/>
    <w:rsid w:val="00567076"/>
    <w:rsid w:val="005C250A"/>
    <w:rsid w:val="008434D1"/>
    <w:rsid w:val="008B7393"/>
    <w:rsid w:val="00981752"/>
    <w:rsid w:val="00AD5381"/>
    <w:rsid w:val="00BA07E6"/>
    <w:rsid w:val="00D8786A"/>
    <w:rsid w:val="00D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CF8C"/>
  <w15:chartTrackingRefBased/>
  <w15:docId w15:val="{8B3B3A13-713D-482C-8EBB-03A9A4C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Gagliardi, Mandy</dc:creator>
  <cp:keywords/>
  <dc:description/>
  <cp:lastModifiedBy>Gagliardi, Mandy</cp:lastModifiedBy>
  <cp:revision>10</cp:revision>
  <cp:lastPrinted>2024-05-16T13:45:00Z</cp:lastPrinted>
  <dcterms:created xsi:type="dcterms:W3CDTF">2024-05-16T14:09:00Z</dcterms:created>
  <dcterms:modified xsi:type="dcterms:W3CDTF">2024-05-16T15:44:00Z</dcterms:modified>
</cp:coreProperties>
</file>